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84BF" w14:textId="77777777" w:rsidR="008014A9" w:rsidRPr="008014A9" w:rsidRDefault="008014A9" w:rsidP="008014A9">
      <w:pPr>
        <w:jc w:val="center"/>
        <w:rPr>
          <w:rFonts w:ascii="Arial Narrow" w:hAnsi="Arial Narrow"/>
          <w:color w:val="000000"/>
          <w:szCs w:val="24"/>
        </w:rPr>
      </w:pPr>
      <w:r w:rsidRPr="008014A9">
        <w:rPr>
          <w:rFonts w:ascii="Arial Narrow" w:hAnsi="Arial Narrow"/>
          <w:color w:val="000000"/>
          <w:szCs w:val="24"/>
        </w:rPr>
        <w:t>MIDDLE COUNTRY CENTRAL SCHOOL DISTRICT</w:t>
      </w:r>
    </w:p>
    <w:p w14:paraId="350E7A1D" w14:textId="77777777" w:rsidR="008014A9" w:rsidRPr="008014A9" w:rsidRDefault="008014A9" w:rsidP="008014A9">
      <w:pPr>
        <w:jc w:val="center"/>
        <w:rPr>
          <w:rFonts w:ascii="Arial Narrow" w:hAnsi="Arial Narrow"/>
          <w:color w:val="000000"/>
          <w:szCs w:val="24"/>
        </w:rPr>
      </w:pPr>
      <w:r w:rsidRPr="008014A9">
        <w:rPr>
          <w:rFonts w:ascii="Arial Narrow" w:hAnsi="Arial Narrow"/>
          <w:color w:val="000000"/>
          <w:szCs w:val="24"/>
        </w:rPr>
        <w:t>FOOD SERVICE DEPARTMENT</w:t>
      </w:r>
    </w:p>
    <w:p w14:paraId="076F8580" w14:textId="77777777" w:rsidR="008014A9" w:rsidRPr="008014A9" w:rsidRDefault="008014A9" w:rsidP="008014A9">
      <w:pPr>
        <w:jc w:val="center"/>
        <w:rPr>
          <w:rFonts w:ascii="Arial Narrow" w:hAnsi="Arial Narrow"/>
          <w:color w:val="000000"/>
          <w:szCs w:val="24"/>
        </w:rPr>
      </w:pPr>
      <w:r w:rsidRPr="008014A9">
        <w:rPr>
          <w:rFonts w:ascii="Arial Narrow" w:hAnsi="Arial Narrow"/>
          <w:color w:val="000000"/>
          <w:szCs w:val="24"/>
        </w:rPr>
        <w:t>14 43</w:t>
      </w:r>
      <w:r w:rsidRPr="008014A9">
        <w:rPr>
          <w:rFonts w:ascii="Arial Narrow" w:hAnsi="Arial Narrow"/>
          <w:color w:val="000000"/>
          <w:szCs w:val="24"/>
          <w:vertAlign w:val="superscript"/>
        </w:rPr>
        <w:t>RD</w:t>
      </w:r>
      <w:r w:rsidRPr="008014A9">
        <w:rPr>
          <w:rFonts w:ascii="Arial Narrow" w:hAnsi="Arial Narrow"/>
          <w:color w:val="000000"/>
          <w:szCs w:val="24"/>
        </w:rPr>
        <w:t xml:space="preserve"> ST</w:t>
      </w:r>
    </w:p>
    <w:p w14:paraId="5C61469B" w14:textId="77777777" w:rsidR="008014A9" w:rsidRPr="008014A9" w:rsidRDefault="008014A9" w:rsidP="008014A9">
      <w:pPr>
        <w:jc w:val="center"/>
        <w:rPr>
          <w:rFonts w:ascii="Arial Narrow" w:hAnsi="Arial Narrow"/>
          <w:color w:val="000000"/>
          <w:szCs w:val="24"/>
        </w:rPr>
      </w:pPr>
      <w:r w:rsidRPr="008014A9">
        <w:rPr>
          <w:rFonts w:ascii="Arial Narrow" w:hAnsi="Arial Narrow"/>
          <w:color w:val="000000"/>
          <w:szCs w:val="24"/>
        </w:rPr>
        <w:t>CENTEREACH, NY 11720</w:t>
      </w:r>
    </w:p>
    <w:p w14:paraId="6DF3B030" w14:textId="4F886559" w:rsidR="00D14DC2" w:rsidRPr="002C0D02" w:rsidRDefault="00D14DC2" w:rsidP="000E228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79B0D43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0FCB40B8" w14:textId="0E1AAF19"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t>CONSENT TO RELEASE FREE OR REDUCED</w:t>
      </w:r>
      <w:r w:rsidR="008014A9">
        <w:rPr>
          <w:rFonts w:ascii="Arial Narrow" w:hAnsi="Arial Narrow"/>
          <w:b/>
          <w:sz w:val="22"/>
          <w:szCs w:val="22"/>
        </w:rPr>
        <w:t>-</w:t>
      </w:r>
      <w:r w:rsidRPr="002C0D02">
        <w:rPr>
          <w:rFonts w:ascii="Arial Narrow" w:hAnsi="Arial Narrow"/>
          <w:b/>
          <w:sz w:val="22"/>
          <w:szCs w:val="22"/>
        </w:rPr>
        <w:t>PRICE ELIGIBILITY INFORMATION</w:t>
      </w:r>
    </w:p>
    <w:p w14:paraId="037E7F6E" w14:textId="77777777" w:rsidR="00F633CA" w:rsidRPr="002C0D02" w:rsidRDefault="00F633CA"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p>
    <w:p w14:paraId="26EB555C" w14:textId="373C9B7C"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School officials may release information that shows that my child/children are eligible for free or reduced</w:t>
      </w:r>
      <w:r w:rsidR="008014A9">
        <w:rPr>
          <w:rFonts w:ascii="Arial Narrow" w:hAnsi="Arial Narrow"/>
          <w:sz w:val="22"/>
          <w:szCs w:val="22"/>
        </w:rPr>
        <w:t>-</w:t>
      </w:r>
      <w:r w:rsidRPr="002C0D02">
        <w:rPr>
          <w:rFonts w:ascii="Arial Narrow" w:hAnsi="Arial Narrow"/>
          <w:sz w:val="22"/>
          <w:szCs w:val="22"/>
        </w:rPr>
        <w:t>price meals or free milk to the following programs.  I understand that the information will only be provided to the program(s) checked.</w:t>
      </w:r>
    </w:p>
    <w:p w14:paraId="2D367F51"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p>
    <w:p w14:paraId="1EBF188D"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sz w:val="22"/>
          <w:szCs w:val="22"/>
        </w:rPr>
        <w:t>(Check the box next to the program area(s) you wish to release information to)</w:t>
      </w:r>
    </w:p>
    <w:p w14:paraId="241D8FB3"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14:paraId="1D1E7B87"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Federal health programs such as Medicaid or Children's Health Insurance Program (CHIP).</w:t>
      </w:r>
    </w:p>
    <w:p w14:paraId="3575B80B" w14:textId="77777777" w:rsidR="003E2CD9" w:rsidRPr="002C0D02" w:rsidRDefault="00B4347D"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S</w:t>
      </w:r>
      <w:r w:rsidR="003E2CD9" w:rsidRPr="002C0D02">
        <w:rPr>
          <w:szCs w:val="22"/>
        </w:rPr>
        <w:t>tate or federal programs such as the Youth Summer Work program or the Educational Talent Search Program.</w:t>
      </w:r>
    </w:p>
    <w:p w14:paraId="00225B36" w14:textId="77777777" w:rsidR="003E2CD9" w:rsidRPr="002C0D02" w:rsidRDefault="003E2CD9" w:rsidP="00ED7462">
      <w:pPr>
        <w:pStyle w:val="ListParagraph"/>
        <w:numPr>
          <w:ilvl w:val="0"/>
          <w:numId w:val="50"/>
        </w:num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Cs w:val="22"/>
        </w:rPr>
      </w:pPr>
      <w:r w:rsidRPr="002C0D02">
        <w:rPr>
          <w:szCs w:val="22"/>
        </w:rPr>
        <w:t>Local health and education programs and other local programs that provide benefits such as free textbooks or school supplies, free band instruments, or reduced fees for summer school or driver education.</w:t>
      </w:r>
    </w:p>
    <w:p w14:paraId="4111D898" w14:textId="77777777" w:rsidR="003E2CD9" w:rsidRPr="002C0D02" w:rsidRDefault="003E2CD9" w:rsidP="00ED7462">
      <w:pPr>
        <w:pStyle w:val="ListParagraph"/>
        <w:numPr>
          <w:ilvl w:val="0"/>
          <w:numId w:val="50"/>
        </w:numPr>
        <w:tabs>
          <w:tab w:val="left" w:pos="-1440"/>
          <w:tab w:val="left" w:pos="-72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Cs w:val="22"/>
        </w:rPr>
      </w:pPr>
      <w:r w:rsidRPr="002C0D02">
        <w:rPr>
          <w:szCs w:val="22"/>
        </w:rPr>
        <w:t>Community programs such as holiday baskets, summer arts and playground programs.</w:t>
      </w:r>
    </w:p>
    <w:p w14:paraId="64AF1E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444A4B"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 xml:space="preserve">I understand that I will be releasing information that will show that my child/children are eligible for free and </w:t>
      </w:r>
      <w:proofErr w:type="gramStart"/>
      <w:r w:rsidRPr="002C0D02">
        <w:rPr>
          <w:rFonts w:ascii="Arial Narrow" w:hAnsi="Arial Narrow"/>
          <w:sz w:val="22"/>
          <w:szCs w:val="22"/>
        </w:rPr>
        <w:t>reduced price</w:t>
      </w:r>
      <w:proofErr w:type="gramEnd"/>
      <w:r w:rsidRPr="002C0D02">
        <w:rPr>
          <w:rFonts w:ascii="Arial Narrow" w:hAnsi="Arial Narrow"/>
          <w:sz w:val="22"/>
          <w:szCs w:val="22"/>
        </w:rPr>
        <w:t xml:space="preserve"> meals or free milk.  I give </w:t>
      </w:r>
      <w:r w:rsidR="008E200D" w:rsidRPr="002C0D02">
        <w:rPr>
          <w:rFonts w:ascii="Arial Narrow" w:hAnsi="Arial Narrow"/>
          <w:sz w:val="22"/>
          <w:szCs w:val="22"/>
        </w:rPr>
        <w:t>consent to release my confidential information for the above named uses</w:t>
      </w:r>
      <w:r w:rsidRPr="002C0D02">
        <w:rPr>
          <w:rFonts w:ascii="Arial Narrow" w:hAnsi="Arial Narrow"/>
          <w:sz w:val="22"/>
          <w:szCs w:val="22"/>
        </w:rPr>
        <w:t>.</w:t>
      </w:r>
      <w:bookmarkStart w:id="0" w:name="_GoBack"/>
      <w:bookmarkEnd w:id="0"/>
    </w:p>
    <w:p w14:paraId="2FE2E12F"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2DE59BEC"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Child/Children</w:t>
      </w:r>
      <w:r w:rsidR="00F633CA" w:rsidRPr="002C0D02">
        <w:rPr>
          <w:rFonts w:ascii="Arial Narrow" w:hAnsi="Arial Narrow"/>
          <w:sz w:val="22"/>
          <w:szCs w:val="22"/>
        </w:rPr>
        <w:t>:</w:t>
      </w:r>
    </w:p>
    <w:p w14:paraId="5C9B6A06"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513F5859"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62D24F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b/>
      </w:r>
    </w:p>
    <w:p w14:paraId="0CEF5738" w14:textId="77777777" w:rsidR="00F633CA" w:rsidRPr="002C0D02" w:rsidRDefault="00F633CA" w:rsidP="003E2CD9">
      <w:pPr>
        <w:tabs>
          <w:tab w:val="left" w:pos="-1440"/>
          <w:tab w:val="left" w:pos="-720"/>
          <w:tab w:val="left" w:leader="underscore" w:pos="8640"/>
        </w:tabs>
        <w:jc w:val="both"/>
        <w:rPr>
          <w:rFonts w:ascii="Arial Narrow" w:hAnsi="Arial Narrow"/>
          <w:sz w:val="22"/>
          <w:szCs w:val="22"/>
        </w:rPr>
      </w:pPr>
    </w:p>
    <w:p w14:paraId="54F1CA1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I certify that I am the child's parent/guardian for whom the application was made.</w:t>
      </w:r>
    </w:p>
    <w:p w14:paraId="5AE3EBBD"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74D7A1C0"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Signature of Parent/Guardian:</w:t>
      </w:r>
      <w:r w:rsidRPr="002C0D02">
        <w:rPr>
          <w:rFonts w:ascii="Arial Narrow" w:hAnsi="Arial Narrow"/>
          <w:sz w:val="22"/>
          <w:szCs w:val="22"/>
        </w:rPr>
        <w:tab/>
      </w:r>
    </w:p>
    <w:p w14:paraId="0F6538C4"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393F6DFA"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Print Name:</w:t>
      </w:r>
      <w:r w:rsidRPr="002C0D02">
        <w:rPr>
          <w:rFonts w:ascii="Arial Narrow" w:hAnsi="Arial Narrow"/>
          <w:sz w:val="22"/>
          <w:szCs w:val="22"/>
        </w:rPr>
        <w:tab/>
      </w:r>
    </w:p>
    <w:p w14:paraId="516AE131"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C4DF8AF"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Address:</w:t>
      </w:r>
      <w:r w:rsidRPr="002C0D02">
        <w:rPr>
          <w:rFonts w:ascii="Arial Narrow" w:hAnsi="Arial Narrow"/>
          <w:sz w:val="22"/>
          <w:szCs w:val="22"/>
        </w:rPr>
        <w:tab/>
      </w:r>
    </w:p>
    <w:p w14:paraId="264A09EC"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p>
    <w:p w14:paraId="016B6CFE" w14:textId="77777777" w:rsidR="003E2CD9" w:rsidRPr="002C0D02" w:rsidRDefault="003E2CD9" w:rsidP="003E2CD9">
      <w:pPr>
        <w:tabs>
          <w:tab w:val="left" w:pos="-1440"/>
          <w:tab w:val="left" w:pos="-720"/>
          <w:tab w:val="left" w:leader="underscore" w:pos="8640"/>
        </w:tabs>
        <w:jc w:val="both"/>
        <w:rPr>
          <w:rFonts w:ascii="Arial Narrow" w:hAnsi="Arial Narrow"/>
          <w:sz w:val="22"/>
          <w:szCs w:val="22"/>
        </w:rPr>
      </w:pPr>
      <w:r w:rsidRPr="002C0D02">
        <w:rPr>
          <w:rFonts w:ascii="Arial Narrow" w:hAnsi="Arial Narrow"/>
          <w:sz w:val="22"/>
          <w:szCs w:val="22"/>
        </w:rPr>
        <w:t>Phone Number:</w:t>
      </w:r>
      <w:r w:rsidRPr="002C0D02">
        <w:rPr>
          <w:rFonts w:ascii="Arial Narrow" w:hAnsi="Arial Narrow"/>
          <w:sz w:val="22"/>
          <w:szCs w:val="22"/>
        </w:rPr>
        <w:tab/>
      </w:r>
    </w:p>
    <w:p w14:paraId="1140FFFA" w14:textId="77777777" w:rsidR="003E2CD9" w:rsidRPr="002C0D02" w:rsidRDefault="003E2CD9" w:rsidP="003E2CD9">
      <w:pPr>
        <w:tabs>
          <w:tab w:val="left" w:pos="-1440"/>
          <w:tab w:val="left" w:pos="-720"/>
          <w:tab w:val="left" w:pos="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5A8DA0A" w14:textId="77777777" w:rsidR="003E2CD9" w:rsidRPr="002C0D02" w:rsidRDefault="003E2CD9" w:rsidP="003E2CD9">
      <w:pPr>
        <w:tabs>
          <w:tab w:val="left" w:pos="-1440"/>
          <w:tab w:val="left" w:pos="-720"/>
          <w:tab w:val="left" w:leader="underscore" w:pos="2880"/>
        </w:tabs>
        <w:jc w:val="both"/>
        <w:rPr>
          <w:rFonts w:ascii="Arial Narrow" w:hAnsi="Arial Narrow"/>
          <w:sz w:val="22"/>
          <w:szCs w:val="22"/>
        </w:rPr>
      </w:pPr>
      <w:r w:rsidRPr="002C0D02">
        <w:rPr>
          <w:rFonts w:ascii="Arial Narrow" w:hAnsi="Arial Narrow"/>
          <w:sz w:val="22"/>
          <w:szCs w:val="22"/>
        </w:rPr>
        <w:t>Date:</w:t>
      </w:r>
      <w:r w:rsidRPr="002C0D02">
        <w:rPr>
          <w:rFonts w:ascii="Arial Narrow" w:hAnsi="Arial Narrow"/>
          <w:sz w:val="22"/>
          <w:szCs w:val="22"/>
        </w:rPr>
        <w:tab/>
      </w:r>
    </w:p>
    <w:p w14:paraId="4B1E671B" w14:textId="77777777" w:rsidR="00BC17FE" w:rsidRPr="002C0D02" w:rsidRDefault="00BC17FE" w:rsidP="005B456A">
      <w:pPr>
        <w:tabs>
          <w:tab w:val="right" w:pos="9360"/>
        </w:tabs>
        <w:rPr>
          <w:rFonts w:ascii="Arial Narrow" w:hAnsi="Arial Narrow"/>
          <w:b/>
          <w:sz w:val="22"/>
          <w:szCs w:val="22"/>
        </w:rPr>
      </w:pPr>
    </w:p>
    <w:p w14:paraId="68665ECF" w14:textId="77777777" w:rsidR="00BC17FE" w:rsidRPr="002C0D02" w:rsidRDefault="00F60576" w:rsidP="00BC17FE">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BC17FE" w:rsidRPr="002C0D02">
        <w:rPr>
          <w:rFonts w:ascii="Arial" w:hAnsi="Arial" w:cs="Arial"/>
          <w:b/>
          <w:sz w:val="18"/>
          <w:szCs w:val="18"/>
        </w:rPr>
        <w:t>Statement</w:t>
      </w:r>
      <w:r w:rsidR="00BC17FE" w:rsidRPr="002C0D02">
        <w:rPr>
          <w:rFonts w:ascii="Arial" w:hAnsi="Arial" w:cs="Arial"/>
          <w:sz w:val="18"/>
          <w:szCs w:val="18"/>
        </w:rPr>
        <w:t xml:space="preserve">:  </w:t>
      </w:r>
    </w:p>
    <w:p w14:paraId="53369C77" w14:textId="1C5A8FDA" w:rsidR="005C3A80" w:rsidRPr="008014A9" w:rsidRDefault="005C3A80" w:rsidP="008014A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4"/>
          <w:szCs w:val="14"/>
        </w:rPr>
      </w:pPr>
      <w:r w:rsidRPr="00E076F1">
        <w:rPr>
          <w:rFonts w:ascii="Arial Narrow" w:hAnsi="Arial Narrow"/>
          <w:color w:val="000000"/>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11D5572" w14:textId="77777777" w:rsidR="005C3A80" w:rsidRPr="00E076F1" w:rsidRDefault="005C3A80" w:rsidP="005C3A80">
      <w:pPr>
        <w:shd w:val="clear" w:color="auto" w:fill="FFFFFF" w:themeFill="background1"/>
        <w:spacing w:before="100" w:beforeAutospacing="1" w:after="100" w:afterAutospacing="1"/>
        <w:rPr>
          <w:rFonts w:ascii="Arial Narrow" w:hAnsi="Arial Narrow"/>
          <w:color w:val="000000"/>
          <w:sz w:val="14"/>
          <w:szCs w:val="14"/>
        </w:rPr>
      </w:pPr>
      <w:r w:rsidRPr="00E076F1">
        <w:rPr>
          <w:rFonts w:ascii="Arial Narrow" w:hAnsi="Arial Narrow"/>
          <w:color w:val="000000"/>
          <w:sz w:val="14"/>
          <w:szCs w:val="14"/>
        </w:rPr>
        <w:t>To file a program complaint of discrimination, complete the </w:t>
      </w:r>
      <w:hyperlink r:id="rId8" w:tgtFrame="extWindow" w:tooltip="Opens in new window." w:history="1">
        <w:r w:rsidRPr="00E076F1">
          <w:rPr>
            <w:rFonts w:ascii="Arial Narrow" w:hAnsi="Arial Narrow"/>
            <w:color w:val="045CAA"/>
            <w:sz w:val="14"/>
            <w:szCs w:val="14"/>
            <w:u w:val="single"/>
          </w:rPr>
          <w:t>USDA Program Discrimination Complaint Form</w:t>
        </w:r>
      </w:hyperlink>
      <w:r w:rsidRPr="00E076F1">
        <w:rPr>
          <w:rFonts w:ascii="Arial Narrow" w:hAnsi="Arial Narrow"/>
          <w:color w:val="000000"/>
          <w:sz w:val="14"/>
          <w:szCs w:val="14"/>
        </w:rPr>
        <w:t>, (AD-3027) found online at: </w:t>
      </w:r>
      <w:hyperlink r:id="rId9" w:history="1">
        <w:r w:rsidRPr="00E076F1">
          <w:rPr>
            <w:rStyle w:val="Hyperlink"/>
            <w:rFonts w:ascii="Arial Narrow" w:eastAsiaTheme="majorEastAsia" w:hAnsi="Arial Narrow"/>
            <w:color w:val="0563C1"/>
            <w:sz w:val="14"/>
            <w:szCs w:val="14"/>
          </w:rPr>
          <w:t>https://www.usda.gov/oascr/how-to-file-a-program-discrimination-complaint</w:t>
        </w:r>
      </w:hyperlink>
      <w:r w:rsidRPr="00E076F1">
        <w:rPr>
          <w:rFonts w:ascii="Arial Narrow" w:hAnsi="Arial Narrow"/>
          <w:color w:val="000000"/>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0D63FCEA"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(1)     mail: U.S. Department of Agriculture</w:t>
      </w:r>
    </w:p>
    <w:p w14:paraId="4FEA5248"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Office of the Assistant Secretary for Civil Rights</w:t>
      </w:r>
    </w:p>
    <w:p w14:paraId="6B63739D" w14:textId="77777777" w:rsidR="005C3A80" w:rsidRPr="00E076F1" w:rsidRDefault="005C3A80" w:rsidP="005C3A80">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1400 Independence Avenue, SW</w:t>
      </w:r>
    </w:p>
    <w:p w14:paraId="07DE44E9" w14:textId="77777777"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         Washington, D.C. 20250-9410;</w:t>
      </w:r>
    </w:p>
    <w:p w14:paraId="4AE5F466" w14:textId="77777777" w:rsidR="004F5E87" w:rsidRDefault="005C3A80" w:rsidP="004F5E87">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(2)     fax: (202) 690-7442; or</w:t>
      </w:r>
    </w:p>
    <w:p w14:paraId="05FE0844" w14:textId="77777777" w:rsidR="008014A9" w:rsidRDefault="005C3A80" w:rsidP="008014A9">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(3)     email: </w:t>
      </w:r>
      <w:hyperlink r:id="rId10" w:history="1">
        <w:r w:rsidRPr="00E076F1">
          <w:rPr>
            <w:rFonts w:ascii="Arial Narrow" w:hAnsi="Arial Narrow"/>
            <w:color w:val="045CAA"/>
            <w:sz w:val="14"/>
            <w:szCs w:val="14"/>
            <w:u w:val="single"/>
          </w:rPr>
          <w:t>program.intake@usda.gov</w:t>
        </w:r>
      </w:hyperlink>
      <w:r w:rsidRPr="00E076F1">
        <w:rPr>
          <w:rFonts w:ascii="Arial Narrow" w:hAnsi="Arial Narrow"/>
          <w:color w:val="000000"/>
          <w:sz w:val="14"/>
          <w:szCs w:val="14"/>
        </w:rPr>
        <w:t>.</w:t>
      </w:r>
    </w:p>
    <w:p w14:paraId="32650AD4" w14:textId="594D4FDF" w:rsidR="003E2CD9" w:rsidRPr="004F5E87" w:rsidRDefault="005C3A80" w:rsidP="008014A9">
      <w:pPr>
        <w:shd w:val="clear" w:color="auto" w:fill="FFFFFF" w:themeFill="background1"/>
        <w:rPr>
          <w:rFonts w:ascii="Arial Narrow" w:hAnsi="Arial Narrow"/>
          <w:color w:val="000000"/>
          <w:sz w:val="14"/>
          <w:szCs w:val="14"/>
        </w:rPr>
      </w:pPr>
      <w:r w:rsidRPr="00E076F1">
        <w:rPr>
          <w:rFonts w:ascii="Arial Narrow" w:hAnsi="Arial Narrow"/>
          <w:color w:val="000000"/>
          <w:sz w:val="14"/>
          <w:szCs w:val="14"/>
        </w:rPr>
        <w:t>This institution is an equal opportunity provider.</w:t>
      </w:r>
    </w:p>
    <w:sectPr w:rsidR="003E2CD9" w:rsidRPr="004F5E87" w:rsidSect="00D3767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6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0"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3"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6"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59"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2"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9"/>
  </w:num>
  <w:num w:numId="2">
    <w:abstractNumId w:val="58"/>
  </w:num>
  <w:num w:numId="3">
    <w:abstractNumId w:val="52"/>
  </w:num>
  <w:num w:numId="4">
    <w:abstractNumId w:val="10"/>
  </w:num>
  <w:num w:numId="5">
    <w:abstractNumId w:val="27"/>
  </w:num>
  <w:num w:numId="6">
    <w:abstractNumId w:val="60"/>
  </w:num>
  <w:num w:numId="7">
    <w:abstractNumId w:val="57"/>
  </w:num>
  <w:num w:numId="8">
    <w:abstractNumId w:val="35"/>
  </w:num>
  <w:num w:numId="9">
    <w:abstractNumId w:val="22"/>
  </w:num>
  <w:num w:numId="10">
    <w:abstractNumId w:val="54"/>
  </w:num>
  <w:num w:numId="11">
    <w:abstractNumId w:val="61"/>
  </w:num>
  <w:num w:numId="12">
    <w:abstractNumId w:val="45"/>
  </w:num>
  <w:num w:numId="13">
    <w:abstractNumId w:val="31"/>
  </w:num>
  <w:num w:numId="14">
    <w:abstractNumId w:val="13"/>
  </w:num>
  <w:num w:numId="15">
    <w:abstractNumId w:val="17"/>
  </w:num>
  <w:num w:numId="16">
    <w:abstractNumId w:val="37"/>
  </w:num>
  <w:num w:numId="17">
    <w:abstractNumId w:val="38"/>
  </w:num>
  <w:num w:numId="18">
    <w:abstractNumId w:val="43"/>
  </w:num>
  <w:num w:numId="19">
    <w:abstractNumId w:val="24"/>
  </w:num>
  <w:num w:numId="20">
    <w:abstractNumId w:val="63"/>
  </w:num>
  <w:num w:numId="21">
    <w:abstractNumId w:val="40"/>
  </w:num>
  <w:num w:numId="22">
    <w:abstractNumId w:val="56"/>
  </w:num>
  <w:num w:numId="23">
    <w:abstractNumId w:val="21"/>
  </w:num>
  <w:num w:numId="24">
    <w:abstractNumId w:val="34"/>
  </w:num>
  <w:num w:numId="25">
    <w:abstractNumId w:val="47"/>
  </w:num>
  <w:num w:numId="26">
    <w:abstractNumId w:val="33"/>
  </w:num>
  <w:num w:numId="27">
    <w:abstractNumId w:val="25"/>
  </w:num>
  <w:num w:numId="28">
    <w:abstractNumId w:val="2"/>
  </w:num>
  <w:num w:numId="29">
    <w:abstractNumId w:val="5"/>
  </w:num>
  <w:num w:numId="30">
    <w:abstractNumId w:val="16"/>
  </w:num>
  <w:num w:numId="31">
    <w:abstractNumId w:val="12"/>
  </w:num>
  <w:num w:numId="32">
    <w:abstractNumId w:val="46"/>
  </w:num>
  <w:num w:numId="33">
    <w:abstractNumId w:val="48"/>
  </w:num>
  <w:num w:numId="34">
    <w:abstractNumId w:val="42"/>
  </w:num>
  <w:num w:numId="35">
    <w:abstractNumId w:val="14"/>
  </w:num>
  <w:num w:numId="36">
    <w:abstractNumId w:val="20"/>
  </w:num>
  <w:num w:numId="37">
    <w:abstractNumId w:val="19"/>
  </w:num>
  <w:num w:numId="38">
    <w:abstractNumId w:val="44"/>
  </w:num>
  <w:num w:numId="39">
    <w:abstractNumId w:val="11"/>
  </w:num>
  <w:num w:numId="40">
    <w:abstractNumId w:val="28"/>
  </w:num>
  <w:num w:numId="41">
    <w:abstractNumId w:val="41"/>
  </w:num>
  <w:num w:numId="42">
    <w:abstractNumId w:val="23"/>
  </w:num>
  <w:num w:numId="43">
    <w:abstractNumId w:val="53"/>
  </w:num>
  <w:num w:numId="44">
    <w:abstractNumId w:val="26"/>
  </w:num>
  <w:num w:numId="45">
    <w:abstractNumId w:val="50"/>
  </w:num>
  <w:num w:numId="46">
    <w:abstractNumId w:val="39"/>
  </w:num>
  <w:num w:numId="47">
    <w:abstractNumId w:val="55"/>
  </w:num>
  <w:num w:numId="48">
    <w:abstractNumId w:val="18"/>
  </w:num>
  <w:num w:numId="49">
    <w:abstractNumId w:val="62"/>
  </w:num>
  <w:num w:numId="50">
    <w:abstractNumId w:val="15"/>
  </w:num>
  <w:num w:numId="51">
    <w:abstractNumId w:val="51"/>
  </w:num>
  <w:num w:numId="52">
    <w:abstractNumId w:val="36"/>
  </w:num>
  <w:num w:numId="53">
    <w:abstractNumId w:val="49"/>
  </w:num>
  <w:num w:numId="54">
    <w:abstractNumId w:val="30"/>
  </w:num>
  <w:num w:numId="55">
    <w:abstractNumId w:val="32"/>
  </w:num>
  <w:num w:numId="56">
    <w:abstractNumId w:val="29"/>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1BFE"/>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2144"/>
    <w:rsid w:val="007341DC"/>
    <w:rsid w:val="00734766"/>
    <w:rsid w:val="007379A8"/>
    <w:rsid w:val="007379DA"/>
    <w:rsid w:val="0074128D"/>
    <w:rsid w:val="00742137"/>
    <w:rsid w:val="0074473A"/>
    <w:rsid w:val="00744A68"/>
    <w:rsid w:val="00744ACB"/>
    <w:rsid w:val="00745607"/>
    <w:rsid w:val="00745723"/>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4A9"/>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37F1"/>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3767A"/>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oascr/how-to-file-a-program-discrimination-compl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A112-2421-4495-8641-9EA1659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PARENT/GUARDIAN CONSENT TO RELEASE ELIGIBILITY INFORMATION</vt:lpstr>
    </vt:vector>
  </TitlesOfParts>
  <Manager/>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CONSENT TO RELEASE ELIGIBILITY INFORMATION</dc:title>
  <dc:subject>PARENT/GUARDIAN CONSENT TO RELEASE ELIGIBILITY INFORMATION</dc:subject>
  <dc:creator/>
  <cp:keywords>PARENT/GUARDIAN CONSENT TO RELEASE ELIGIBILITY INFORMATION</cp:keywords>
  <dc:description/>
  <cp:lastModifiedBy/>
  <cp:revision>1</cp:revision>
  <dcterms:created xsi:type="dcterms:W3CDTF">2021-07-14T17:04:00Z</dcterms:created>
  <dcterms:modified xsi:type="dcterms:W3CDTF">2021-07-14T17:04:00Z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